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07" w:rsidRPr="00280177" w:rsidRDefault="00BA3587" w:rsidP="00DF4407">
      <w:pPr>
        <w:spacing w:before="284"/>
        <w:ind w:left="-284"/>
        <w:rPr>
          <w:rFonts w:ascii="Times New Roman" w:eastAsia="Cambria" w:hAnsi="Times New Roman" w:cs="Times New Roman"/>
          <w:color w:val="0F243E"/>
          <w:sz w:val="24"/>
          <w:szCs w:val="24"/>
        </w:rPr>
      </w:pPr>
      <w:r w:rsidRPr="00280177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t xml:space="preserve">         </w:t>
      </w:r>
      <w:r w:rsidR="00DF4407" w:rsidRPr="002801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76147F4" wp14:editId="5A121988">
            <wp:simplePos x="0" y="0"/>
            <wp:positionH relativeFrom="column">
              <wp:posOffset>1789430</wp:posOffset>
            </wp:positionH>
            <wp:positionV relativeFrom="paragraph">
              <wp:posOffset>56515</wp:posOffset>
            </wp:positionV>
            <wp:extent cx="2381250" cy="956310"/>
            <wp:effectExtent l="0" t="0" r="0" b="0"/>
            <wp:wrapNone/>
            <wp:docPr id="4" name="Picture 3" descr="C:\Users\Mircea\Downloads\romania2019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cea\Downloads\romania2019_e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07" w:rsidRPr="002801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6A5199" wp14:editId="20C9103C">
            <wp:extent cx="990600" cy="962025"/>
            <wp:effectExtent l="0" t="0" r="0" b="9525"/>
            <wp:docPr id="5" name="image4.jpg" descr="Description: C:\Documents and Settings\Voineag Anca\Desktop\logo modificat Ed\LOGO ISJbun albast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escription: C:\Documents and Settings\Voineag Anca\Desktop\logo modificat Ed\LOGO ISJbun albast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407" w:rsidRPr="002801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F4407" w:rsidRPr="00280177">
        <w:rPr>
          <w:rFonts w:ascii="Times New Roman" w:eastAsia="Cambria" w:hAnsi="Times New Roman" w:cs="Times New Roman"/>
          <w:b/>
          <w:sz w:val="24"/>
          <w:szCs w:val="24"/>
        </w:rPr>
        <w:tab/>
        <w:t>INSPECTORATUL ŞCOLAR JUDEŢEAN SIBIU</w:t>
      </w:r>
      <w:r w:rsidR="00DF4407" w:rsidRPr="002801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C80835F" wp14:editId="493CA87B">
            <wp:simplePos x="0" y="0"/>
            <wp:positionH relativeFrom="margin">
              <wp:posOffset>4883785</wp:posOffset>
            </wp:positionH>
            <wp:positionV relativeFrom="paragraph">
              <wp:posOffset>228600</wp:posOffset>
            </wp:positionV>
            <wp:extent cx="1333500" cy="661670"/>
            <wp:effectExtent l="0" t="0" r="0" b="508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407" w:rsidRPr="00280177" w:rsidRDefault="00DF4407" w:rsidP="00DF4407">
      <w:pPr>
        <w:rPr>
          <w:rFonts w:ascii="Times New Roman" w:hAnsi="Times New Roman" w:cs="Times New Roman"/>
          <w:sz w:val="24"/>
          <w:szCs w:val="24"/>
        </w:rPr>
      </w:pPr>
      <w:r w:rsidRPr="00280177">
        <w:rPr>
          <w:rFonts w:ascii="Times New Roman" w:eastAsia="Palatino Linotype" w:hAnsi="Times New Roman" w:cs="Times New Roman"/>
          <w:color w:val="0F243E"/>
          <w:sz w:val="24"/>
          <w:szCs w:val="24"/>
        </w:rPr>
        <w:t xml:space="preserve">  </w:t>
      </w:r>
      <w:r w:rsidRPr="0028017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84FC6" wp14:editId="3AB937A5">
                <wp:simplePos x="0" y="0"/>
                <wp:positionH relativeFrom="margin">
                  <wp:posOffset>241300</wp:posOffset>
                </wp:positionH>
                <wp:positionV relativeFrom="paragraph">
                  <wp:posOffset>50800</wp:posOffset>
                </wp:positionV>
                <wp:extent cx="5867400" cy="38100"/>
                <wp:effectExtent l="19050" t="1905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67400" cy="3810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95B3D7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BC2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pt;margin-top:4pt;width:462pt;height: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" strokecolor="#95b3d7" strokeweight="3pt">
                <o:lock v:ext="edit" shapetype="f"/>
                <w10:wrap anchorx="margin"/>
              </v:shape>
            </w:pict>
          </mc:Fallback>
        </mc:AlternateContent>
      </w:r>
    </w:p>
    <w:p w:rsidR="00BA3587" w:rsidRPr="00280177" w:rsidRDefault="00BA3587" w:rsidP="00DF4407">
      <w:pPr>
        <w:pStyle w:val="Header"/>
        <w:ind w:left="-284"/>
        <w:jc w:val="left"/>
        <w:rPr>
          <w:rFonts w:ascii="Times New Roman" w:hAnsi="Times New Roman"/>
          <w:sz w:val="24"/>
          <w:szCs w:val="24"/>
          <w:lang w:val="ro-RO"/>
        </w:rPr>
      </w:pPr>
    </w:p>
    <w:p w:rsidR="00BA3587" w:rsidRPr="00280177" w:rsidRDefault="00BA3587" w:rsidP="00BA358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80177">
        <w:rPr>
          <w:rFonts w:ascii="Times New Roman" w:hAnsi="Times New Roman" w:cs="Times New Roman"/>
          <w:b/>
          <w:sz w:val="24"/>
          <w:szCs w:val="24"/>
          <w:lang w:val="ro-RO"/>
        </w:rPr>
        <w:t>TEMATICA CERCURILOR PEDAGOGICE ÎN ANUL SCOLAR 2018-2019</w:t>
      </w:r>
    </w:p>
    <w:p w:rsidR="00BA3587" w:rsidRPr="00280177" w:rsidRDefault="00BA3587" w:rsidP="00BA358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80177">
        <w:rPr>
          <w:rFonts w:ascii="Times New Roman" w:hAnsi="Times New Roman" w:cs="Times New Roman"/>
          <w:b/>
          <w:sz w:val="24"/>
          <w:szCs w:val="24"/>
          <w:lang w:val="ro-RO"/>
        </w:rPr>
        <w:t>Semestrul II</w:t>
      </w:r>
    </w:p>
    <w:p w:rsidR="00BA3587" w:rsidRPr="00280177" w:rsidRDefault="00BA3587" w:rsidP="00BA358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1246"/>
        <w:gridCol w:w="3427"/>
        <w:gridCol w:w="3260"/>
        <w:gridCol w:w="1486"/>
      </w:tblGrid>
      <w:tr w:rsidR="002E48E9" w:rsidRPr="00280177" w:rsidTr="002E48E9">
        <w:trPr>
          <w:trHeight w:val="430"/>
        </w:trPr>
        <w:tc>
          <w:tcPr>
            <w:tcW w:w="1246" w:type="dxa"/>
          </w:tcPr>
          <w:p w:rsidR="002E48E9" w:rsidRPr="00280177" w:rsidRDefault="002E48E9" w:rsidP="005D5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Data</w:t>
            </w:r>
          </w:p>
        </w:tc>
        <w:tc>
          <w:tcPr>
            <w:tcW w:w="3427" w:type="dxa"/>
          </w:tcPr>
          <w:p w:rsidR="002E48E9" w:rsidRPr="00280177" w:rsidRDefault="002E48E9" w:rsidP="005D5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Tema/Teme</w:t>
            </w:r>
          </w:p>
        </w:tc>
        <w:tc>
          <w:tcPr>
            <w:tcW w:w="3260" w:type="dxa"/>
          </w:tcPr>
          <w:p w:rsidR="002E48E9" w:rsidRPr="00280177" w:rsidRDefault="002E48E9" w:rsidP="005D5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Locația /ora</w:t>
            </w:r>
          </w:p>
        </w:tc>
        <w:tc>
          <w:tcPr>
            <w:tcW w:w="1486" w:type="dxa"/>
          </w:tcPr>
          <w:p w:rsidR="002E48E9" w:rsidRPr="00280177" w:rsidRDefault="002E48E9" w:rsidP="005D52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Moderator</w:t>
            </w:r>
          </w:p>
        </w:tc>
      </w:tr>
      <w:tr w:rsidR="002E48E9" w:rsidRPr="00280177" w:rsidTr="002E48E9">
        <w:tc>
          <w:tcPr>
            <w:tcW w:w="1246" w:type="dxa"/>
          </w:tcPr>
          <w:p w:rsidR="002E48E9" w:rsidRPr="00280177" w:rsidRDefault="002E48E9" w:rsidP="005D5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3427" w:type="dxa"/>
          </w:tcPr>
          <w:p w:rsidR="002E48E9" w:rsidRPr="00280177" w:rsidRDefault="002E48E9" w:rsidP="005D5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Gamificarea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educație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60" w:type="dxa"/>
          </w:tcPr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Tehnic de Industrie Alimentară </w:t>
            </w:r>
          </w:p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15.00</w:t>
            </w:r>
          </w:p>
        </w:tc>
        <w:tc>
          <w:tcPr>
            <w:tcW w:w="1486" w:type="dxa"/>
          </w:tcPr>
          <w:p w:rsidR="002E48E9" w:rsidRPr="00280177" w:rsidRDefault="002E48E9" w:rsidP="005D525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Cruceat Laura</w:t>
            </w:r>
          </w:p>
        </w:tc>
      </w:tr>
      <w:tr w:rsidR="002E48E9" w:rsidRPr="00280177" w:rsidTr="002E48E9">
        <w:tc>
          <w:tcPr>
            <w:tcW w:w="1246" w:type="dxa"/>
          </w:tcPr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3427" w:type="dxa"/>
          </w:tcPr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Management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educaţional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”Cum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funcționează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coală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particulară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Japonia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Independența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sediul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Ocnei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Ora 15.00 </w:t>
            </w:r>
          </w:p>
        </w:tc>
        <w:tc>
          <w:tcPr>
            <w:tcW w:w="1486" w:type="dxa"/>
          </w:tcPr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Sofron Otilia</w:t>
            </w:r>
          </w:p>
        </w:tc>
      </w:tr>
      <w:tr w:rsidR="002E48E9" w:rsidRPr="00280177" w:rsidTr="002E48E9">
        <w:tc>
          <w:tcPr>
            <w:tcW w:w="1246" w:type="dxa"/>
          </w:tcPr>
          <w:p w:rsidR="002E48E9" w:rsidRDefault="002E48E9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B1E7B" w:rsidRDefault="006B1E7B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 aprilie</w:t>
            </w:r>
          </w:p>
          <w:p w:rsidR="006B1E7B" w:rsidRPr="00280177" w:rsidRDefault="006B1E7B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</w:t>
            </w:r>
          </w:p>
        </w:tc>
        <w:tc>
          <w:tcPr>
            <w:tcW w:w="3427" w:type="dxa"/>
          </w:tcPr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77" w:rsidRDefault="00280177" w:rsidP="00280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>Robotica-modalitate</w:t>
            </w:r>
            <w:proofErr w:type="spellEnd"/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>aplicare</w:t>
            </w:r>
            <w:proofErr w:type="spellEnd"/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>cunoștintelor</w:t>
            </w:r>
            <w:proofErr w:type="spellEnd"/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>programare</w:t>
            </w:r>
            <w:proofErr w:type="spellEnd"/>
            <w:r w:rsidRPr="00280177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280177" w:rsidRDefault="00280177" w:rsidP="002801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Prezentarea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Predau</w:t>
            </w:r>
            <w:proofErr w:type="spellEnd"/>
            <w:r w:rsidRPr="00280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Viitor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Techsoup</w:t>
            </w:r>
            <w:proofErr w:type="spellEnd"/>
          </w:p>
          <w:p w:rsidR="002E48E9" w:rsidRPr="00280177" w:rsidRDefault="002E48E9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6B1E7B" w:rsidRDefault="006B1E7B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E48E9" w:rsidRDefault="006B1E7B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„Onisifor Ghibu” Sibiu</w:t>
            </w:r>
          </w:p>
          <w:p w:rsidR="00BA4E5C" w:rsidRDefault="00BA4E5C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BA4E5C" w:rsidRDefault="00BA4E5C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Ora 15.00 </w:t>
            </w:r>
          </w:p>
          <w:p w:rsidR="006B1E7B" w:rsidRDefault="006B1E7B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6B1E7B" w:rsidRPr="00280177" w:rsidRDefault="006B1E7B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86" w:type="dxa"/>
          </w:tcPr>
          <w:p w:rsidR="002E48E9" w:rsidRDefault="00280177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Monica Avram </w:t>
            </w:r>
          </w:p>
          <w:p w:rsidR="00280177" w:rsidRDefault="00280177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80177" w:rsidRDefault="00280177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80177" w:rsidRPr="00280177" w:rsidRDefault="00280177" w:rsidP="000C0E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Cornelia Maier </w:t>
            </w:r>
          </w:p>
        </w:tc>
      </w:tr>
      <w:tr w:rsidR="00280177" w:rsidRPr="00280177" w:rsidTr="002E48E9">
        <w:tc>
          <w:tcPr>
            <w:tcW w:w="1246" w:type="dxa"/>
          </w:tcPr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23 Mai  2019 </w:t>
            </w:r>
          </w:p>
        </w:tc>
        <w:tc>
          <w:tcPr>
            <w:tcW w:w="3427" w:type="dxa"/>
          </w:tcPr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echității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  <w:proofErr w:type="spellEnd"/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</w:rPr>
              <w:t>Tablets changing the way to learn and teach</w:t>
            </w:r>
          </w:p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Național „Octavian Goga” Sibiu</w:t>
            </w:r>
          </w:p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Ora 15.00</w:t>
            </w:r>
          </w:p>
        </w:tc>
        <w:tc>
          <w:tcPr>
            <w:tcW w:w="1486" w:type="dxa"/>
          </w:tcPr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Voineag Anca</w:t>
            </w:r>
          </w:p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280177" w:rsidRPr="00280177" w:rsidRDefault="00280177" w:rsidP="0028017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017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Canțer Maria</w:t>
            </w:r>
          </w:p>
        </w:tc>
      </w:tr>
    </w:tbl>
    <w:p w:rsidR="00BA3587" w:rsidRPr="002361E0" w:rsidRDefault="00BA3587" w:rsidP="00BA358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2361E0" w:rsidRPr="002361E0" w:rsidRDefault="002361E0" w:rsidP="00BA358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61E0">
        <w:rPr>
          <w:rFonts w:ascii="Times New Roman" w:hAnsi="Times New Roman" w:cs="Times New Roman"/>
          <w:sz w:val="24"/>
          <w:szCs w:val="24"/>
          <w:lang w:val="ro-RO"/>
        </w:rPr>
        <w:t xml:space="preserve">Responsabil cerc pedagogic liceu tehnologic – </w:t>
      </w:r>
      <w:r w:rsidR="00304FCB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 w:rsidRPr="002361E0">
        <w:rPr>
          <w:rFonts w:ascii="Times New Roman" w:hAnsi="Times New Roman" w:cs="Times New Roman"/>
          <w:sz w:val="24"/>
          <w:szCs w:val="24"/>
          <w:lang w:val="ro-RO"/>
        </w:rPr>
        <w:t>Maria CANȚER</w:t>
      </w:r>
    </w:p>
    <w:p w:rsidR="002361E0" w:rsidRPr="002361E0" w:rsidRDefault="002361E0" w:rsidP="002361E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61E0">
        <w:rPr>
          <w:rFonts w:ascii="Times New Roman" w:hAnsi="Times New Roman" w:cs="Times New Roman"/>
          <w:sz w:val="24"/>
          <w:szCs w:val="24"/>
          <w:lang w:val="ro-RO"/>
        </w:rPr>
        <w:t xml:space="preserve">Responsabil cerc pedagogic liceu teoretic – </w:t>
      </w:r>
      <w:r w:rsidR="00304FCB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 w:rsidRPr="002361E0">
        <w:rPr>
          <w:rFonts w:ascii="Times New Roman" w:hAnsi="Times New Roman" w:cs="Times New Roman"/>
          <w:sz w:val="24"/>
          <w:szCs w:val="24"/>
          <w:lang w:val="ro-RO"/>
        </w:rPr>
        <w:t xml:space="preserve">Monica AVRAM </w:t>
      </w:r>
    </w:p>
    <w:p w:rsidR="004778AA" w:rsidRPr="002361E0" w:rsidRDefault="00304F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78AA" w:rsidRPr="002361E0" w:rsidSect="00A722E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9D"/>
    <w:rsid w:val="000663BF"/>
    <w:rsid w:val="000C0E3F"/>
    <w:rsid w:val="00144D88"/>
    <w:rsid w:val="002361E0"/>
    <w:rsid w:val="00280177"/>
    <w:rsid w:val="002E48E9"/>
    <w:rsid w:val="00304FCB"/>
    <w:rsid w:val="006B1E7B"/>
    <w:rsid w:val="006C0047"/>
    <w:rsid w:val="00762F97"/>
    <w:rsid w:val="007E200D"/>
    <w:rsid w:val="00964FCC"/>
    <w:rsid w:val="009C6FBD"/>
    <w:rsid w:val="00BA3587"/>
    <w:rsid w:val="00BA4E5C"/>
    <w:rsid w:val="00CF080E"/>
    <w:rsid w:val="00DF4407"/>
    <w:rsid w:val="00F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2899-5865-43E2-9557-C2C3C3D1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3587"/>
    <w:pPr>
      <w:tabs>
        <w:tab w:val="center" w:pos="4680"/>
        <w:tab w:val="right" w:pos="9360"/>
      </w:tabs>
      <w:spacing w:after="0" w:line="240" w:lineRule="auto"/>
      <w:ind w:left="357"/>
      <w:jc w:val="both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BA358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B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14</cp:revision>
  <dcterms:created xsi:type="dcterms:W3CDTF">2018-10-01T07:44:00Z</dcterms:created>
  <dcterms:modified xsi:type="dcterms:W3CDTF">2019-02-15T10:13:00Z</dcterms:modified>
</cp:coreProperties>
</file>